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06" w:firstLineChars="500"/>
        <w:rPr>
          <w:b/>
          <w:sz w:val="30"/>
          <w:szCs w:val="30"/>
        </w:rPr>
      </w:pPr>
      <w:bookmarkStart w:id="0" w:name="_GoBack"/>
      <w:r>
        <w:rPr>
          <w:b/>
          <w:sz w:val="30"/>
          <w:szCs w:val="30"/>
        </w:rPr>
        <w:t>铜陵市人民医院星级志愿者评定标准</w:t>
      </w:r>
    </w:p>
    <w:bookmarkEnd w:id="0"/>
    <w:p>
      <w:pPr>
        <w:widowControl/>
        <w:spacing w:line="560" w:lineRule="atLeast"/>
        <w:ind w:firstLine="560" w:firstLineChars="200"/>
        <w:rPr>
          <w:rFonts w:ascii="Times New Roman" w:hAnsi="Times New Roman" w:eastAsia="微软雅黑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铜陵市人民医院根据社会志愿者参加志愿服务时间的长短、质量和服务社会的成绩，分别授予五个星级志愿者称号。志愿者因升学、就业等原因需要志愿服务证明时，铜陵市人民医院将根据其实际志愿服务情况出具志愿服务证明书。</w:t>
      </w:r>
    </w:p>
    <w:p>
      <w:pPr>
        <w:widowControl/>
        <w:spacing w:line="560" w:lineRule="atLeast"/>
        <w:ind w:firstLine="560" w:firstLineChars="200"/>
        <w:rPr>
          <w:rFonts w:ascii="Times New Roman" w:hAnsi="Times New Roman" w:eastAsia="微软雅黑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（1）志愿服务时间累计达到80小时的，授予铜陵市人民医院“一星级”社会志愿者称号及证书。</w:t>
      </w:r>
    </w:p>
    <w:p>
      <w:pPr>
        <w:widowControl/>
        <w:spacing w:line="560" w:lineRule="atLeast"/>
        <w:ind w:firstLine="560" w:firstLineChars="200"/>
        <w:rPr>
          <w:rFonts w:ascii="Times New Roman" w:hAnsi="Times New Roman" w:eastAsia="微软雅黑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（2）志愿服务时间累计达到160小时的，授予铜陵市人民医院“二星级”社会志愿者称号及证书。</w:t>
      </w:r>
    </w:p>
    <w:p>
      <w:pPr>
        <w:widowControl/>
        <w:spacing w:line="560" w:lineRule="atLeast"/>
        <w:ind w:firstLine="560" w:firstLineChars="200"/>
        <w:rPr>
          <w:rFonts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（3）志愿服务时间累计达到240小时的，授予铜陵市人民医院“三星级”志愿者称号及证书。</w:t>
      </w:r>
    </w:p>
    <w:p>
      <w:pPr>
        <w:widowControl/>
        <w:spacing w:line="560" w:lineRule="atLeast"/>
        <w:ind w:firstLine="560" w:firstLineChars="200"/>
        <w:rPr>
          <w:rFonts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（4）志愿服务时间累计达到320小时的，授予铜陵市人民医院“四星级”志愿者称号及证书。</w:t>
      </w:r>
    </w:p>
    <w:p>
      <w:pPr>
        <w:widowControl/>
        <w:spacing w:line="560" w:lineRule="atLeast"/>
        <w:ind w:firstLine="560" w:firstLineChars="200"/>
        <w:rPr>
          <w:rFonts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（5）志愿服务时间累计达到400小时的，授予铜陵市人民医院“五星级”志愿者称号及证书。</w:t>
      </w:r>
    </w:p>
    <w:p>
      <w:pPr>
        <w:widowControl/>
        <w:spacing w:line="560" w:lineRule="atLeast"/>
        <w:ind w:firstLine="560" w:firstLineChars="200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（6）相关时长每年统计一次，两年内予以累计，每年少于40小时则不予累计。</w:t>
      </w:r>
    </w:p>
    <w:p>
      <w:pPr>
        <w:widowControl/>
        <w:spacing w:line="560" w:lineRule="atLeast"/>
        <w:ind w:firstLine="560" w:firstLineChars="200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atLeast"/>
        <w:ind w:firstLine="560" w:firstLineChars="200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atLeast"/>
        <w:ind w:firstLine="3300" w:firstLineChars="110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铜陵市人民医院2026年7月1日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C2F97"/>
    <w:rsid w:val="3A1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2026-07-02T07:19:00Z</dcterms:created>
  <dc:creator>Administrator</dc:creator>
  <cp:lastModifiedBy>Administrator</cp:lastModifiedBy>
  <dcterms:modified xsi:type="dcterms:W3CDTF">2026-07-02T07:19:49Z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02B1640E4A494C2A833FA0F5AF5271DC</vt:lpwstr>
  </property>
</Properties>
</file>